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BDE77" w14:textId="3DC06A30" w:rsidR="00535EA6" w:rsidRDefault="00535EA6" w:rsidP="00817D4D">
      <w:pPr>
        <w:jc w:val="center"/>
        <w:rPr>
          <w:b/>
          <w:bCs/>
          <w:u w:val="single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B696F2" wp14:editId="7C3D4539">
            <wp:simplePos x="0" y="0"/>
            <wp:positionH relativeFrom="column">
              <wp:posOffset>-433415</wp:posOffset>
            </wp:positionH>
            <wp:positionV relativeFrom="paragraph">
              <wp:posOffset>617</wp:posOffset>
            </wp:positionV>
            <wp:extent cx="1670050" cy="832273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3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7DAA6" w14:textId="77777777" w:rsidR="00535EA6" w:rsidRDefault="00535EA6" w:rsidP="00817D4D">
      <w:pPr>
        <w:jc w:val="center"/>
        <w:rPr>
          <w:b/>
          <w:bCs/>
          <w:u w:val="single"/>
        </w:rPr>
      </w:pPr>
    </w:p>
    <w:p w14:paraId="3A0BC11E" w14:textId="77777777" w:rsidR="00535EA6" w:rsidRDefault="00535EA6" w:rsidP="00817D4D">
      <w:pPr>
        <w:jc w:val="center"/>
        <w:rPr>
          <w:b/>
          <w:bCs/>
          <w:u w:val="single"/>
        </w:rPr>
      </w:pPr>
    </w:p>
    <w:p w14:paraId="09CA9975" w14:textId="4038681F" w:rsidR="00817D4D" w:rsidRDefault="00817D4D" w:rsidP="00817D4D">
      <w:pPr>
        <w:jc w:val="center"/>
        <w:rPr>
          <w:b/>
          <w:bCs/>
          <w:u w:val="single"/>
        </w:rPr>
      </w:pPr>
      <w:r w:rsidRPr="00817D4D">
        <w:rPr>
          <w:b/>
          <w:bCs/>
          <w:u w:val="single"/>
        </w:rPr>
        <w:t xml:space="preserve">COVID-19 Personal Protection Equipment (PPE) Recommendations for NOSM Phase </w:t>
      </w:r>
      <w:r w:rsidR="00535EA6">
        <w:rPr>
          <w:b/>
          <w:bCs/>
          <w:u w:val="single"/>
        </w:rPr>
        <w:t>2</w:t>
      </w:r>
      <w:r w:rsidRPr="00817D4D">
        <w:rPr>
          <w:b/>
          <w:bCs/>
          <w:u w:val="single"/>
        </w:rPr>
        <w:t xml:space="preserve"> Students in Clinical Settings</w:t>
      </w:r>
    </w:p>
    <w:p w14:paraId="5A17A1B5" w14:textId="66D1A242" w:rsidR="00817D4D" w:rsidRPr="00817D4D" w:rsidRDefault="00795F79" w:rsidP="00817D4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Version </w:t>
      </w:r>
      <w:r w:rsidR="008D7950">
        <w:rPr>
          <w:b/>
          <w:bCs/>
          <w:u w:val="single"/>
        </w:rPr>
        <w:t>3</w:t>
      </w:r>
      <w:r w:rsidR="00817D4D">
        <w:rPr>
          <w:b/>
          <w:bCs/>
          <w:u w:val="single"/>
        </w:rPr>
        <w:t xml:space="preserve"> – Ju</w:t>
      </w:r>
      <w:r w:rsidR="00FB651E">
        <w:rPr>
          <w:b/>
          <w:bCs/>
          <w:u w:val="single"/>
        </w:rPr>
        <w:t>ly 2</w:t>
      </w:r>
      <w:r w:rsidR="00817D4D">
        <w:rPr>
          <w:b/>
          <w:bCs/>
          <w:u w:val="single"/>
        </w:rPr>
        <w:t>, 2020</w:t>
      </w:r>
    </w:p>
    <w:p w14:paraId="4DAF8DD1" w14:textId="4829A069" w:rsidR="00817D4D" w:rsidRDefault="00817D4D" w:rsidP="00817D4D">
      <w:pPr>
        <w:pStyle w:val="ListParagraph"/>
        <w:numPr>
          <w:ilvl w:val="0"/>
          <w:numId w:val="1"/>
        </w:numPr>
      </w:pPr>
      <w:r>
        <w:t xml:space="preserve">These recommendations are subject to change and will be reassessed on a regular basis. </w:t>
      </w:r>
    </w:p>
    <w:p w14:paraId="02AE31F2" w14:textId="675522EC" w:rsidR="00817D4D" w:rsidRDefault="00817D4D" w:rsidP="00817D4D">
      <w:pPr>
        <w:pStyle w:val="ListParagraph"/>
        <w:numPr>
          <w:ilvl w:val="0"/>
          <w:numId w:val="1"/>
        </w:numPr>
      </w:pPr>
      <w:r>
        <w:t xml:space="preserve">Hospital and/or Clinic regulations and guidance will be used whenever possible and supersede these recommendations.  </w:t>
      </w:r>
    </w:p>
    <w:p w14:paraId="5927C351" w14:textId="31B0C99F" w:rsidR="00817D4D" w:rsidRDefault="0050269C" w:rsidP="00817D4D">
      <w:pPr>
        <w:pStyle w:val="ListParagraph"/>
        <w:numPr>
          <w:ilvl w:val="0"/>
          <w:numId w:val="1"/>
        </w:numPr>
      </w:pPr>
      <w:r>
        <w:t xml:space="preserve">It is recommended that </w:t>
      </w:r>
      <w:r w:rsidR="00817D4D">
        <w:t xml:space="preserve">Phase </w:t>
      </w:r>
      <w:r w:rsidR="00535EA6">
        <w:t>2</w:t>
      </w:r>
      <w:r w:rsidR="00817D4D">
        <w:t xml:space="preserve"> students </w:t>
      </w:r>
      <w:r>
        <w:t>not</w:t>
      </w:r>
      <w:r w:rsidR="00817D4D">
        <w:t xml:space="preserve"> be involved in A</w:t>
      </w:r>
      <w:r>
        <w:t>erosol</w:t>
      </w:r>
      <w:r w:rsidR="00817D4D">
        <w:t xml:space="preserve"> Generating Medical Procedures</w:t>
      </w:r>
      <w:r w:rsidR="00065F7E">
        <w:t xml:space="preserve"> </w:t>
      </w:r>
      <w:r>
        <w:t xml:space="preserve">(AGMP’s) </w:t>
      </w:r>
      <w:r w:rsidR="00065F7E">
        <w:t>(as per hospital definitions)</w:t>
      </w:r>
      <w:r w:rsidR="00817D4D">
        <w:t xml:space="preserve"> </w:t>
      </w:r>
      <w:r w:rsidR="008D7950">
        <w:t>unless supervised closely by preceptor in a safe environment</w:t>
      </w:r>
      <w:r w:rsidR="00FB651E">
        <w:t xml:space="preserve"> wearing appropriate Personal Protective Equipment (PPE). </w:t>
      </w:r>
    </w:p>
    <w:p w14:paraId="111F4506" w14:textId="63D9C358" w:rsidR="00065F7E" w:rsidRDefault="00065F7E" w:rsidP="00817D4D">
      <w:pPr>
        <w:pStyle w:val="ListParagraph"/>
        <w:numPr>
          <w:ilvl w:val="0"/>
          <w:numId w:val="1"/>
        </w:numPr>
      </w:pPr>
      <w:r>
        <w:t xml:space="preserve">Phase </w:t>
      </w:r>
      <w:r w:rsidR="00535EA6">
        <w:t>2</w:t>
      </w:r>
      <w:r>
        <w:t xml:space="preserve"> students should not be involved in the care of confirmed COVID patient</w:t>
      </w:r>
      <w:r w:rsidR="003D5C51">
        <w:t xml:space="preserve">s other than virtual/telemedicine care.  </w:t>
      </w:r>
      <w:r>
        <w:t xml:space="preserve"> </w:t>
      </w:r>
    </w:p>
    <w:p w14:paraId="304966EA" w14:textId="4EAF4EE5" w:rsidR="00817D4D" w:rsidRDefault="00817D4D" w:rsidP="00817D4D">
      <w:pPr>
        <w:pStyle w:val="ListParagraph"/>
        <w:numPr>
          <w:ilvl w:val="0"/>
          <w:numId w:val="1"/>
        </w:numPr>
      </w:pPr>
      <w:r>
        <w:t xml:space="preserve">Other PPE recommendations will be </w:t>
      </w:r>
      <w:r w:rsidR="00065F7E">
        <w:t xml:space="preserve">determined by </w:t>
      </w:r>
      <w:r w:rsidR="002372E9">
        <w:t xml:space="preserve">presence of symptoms </w:t>
      </w:r>
      <w:r w:rsidR="00065F7E">
        <w:t>(as per most recent Public Health definitions)</w:t>
      </w:r>
      <w:r w:rsidR="00076B51">
        <w:t xml:space="preserve"> </w:t>
      </w:r>
      <w:r w:rsidR="00065F7E">
        <w:t xml:space="preserve">and COVID-19 </w:t>
      </w:r>
      <w:r w:rsidR="00795F79">
        <w:t>swab status</w:t>
      </w:r>
      <w:r w:rsidR="00065F7E">
        <w:t xml:space="preserve"> as per the table below:</w:t>
      </w:r>
    </w:p>
    <w:p w14:paraId="6E3CCBC5" w14:textId="77777777" w:rsidR="00795F79" w:rsidRDefault="00795F79" w:rsidP="00795F79">
      <w:pPr>
        <w:pStyle w:val="ListParagraph"/>
      </w:pP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1781"/>
        <w:gridCol w:w="2600"/>
        <w:gridCol w:w="2626"/>
        <w:gridCol w:w="2784"/>
      </w:tblGrid>
      <w:tr w:rsidR="002372E9" w14:paraId="70BD1B3D" w14:textId="77777777" w:rsidTr="002C51AD">
        <w:trPr>
          <w:trHeight w:val="1207"/>
        </w:trPr>
        <w:tc>
          <w:tcPr>
            <w:tcW w:w="1781" w:type="dxa"/>
          </w:tcPr>
          <w:p w14:paraId="65DED440" w14:textId="77777777" w:rsidR="002372E9" w:rsidRPr="002372E9" w:rsidRDefault="002372E9" w:rsidP="00334664">
            <w:pPr>
              <w:jc w:val="center"/>
              <w:rPr>
                <w:b/>
                <w:bCs/>
                <w:u w:val="single"/>
              </w:rPr>
            </w:pPr>
          </w:p>
          <w:p w14:paraId="6C82CE30" w14:textId="3BFCA1FA" w:rsidR="002372E9" w:rsidRPr="002372E9" w:rsidRDefault="002372E9" w:rsidP="00334664">
            <w:pPr>
              <w:jc w:val="center"/>
              <w:rPr>
                <w:b/>
                <w:bCs/>
                <w:u w:val="single"/>
              </w:rPr>
            </w:pPr>
            <w:r w:rsidRPr="002372E9">
              <w:rPr>
                <w:b/>
                <w:bCs/>
                <w:u w:val="single"/>
              </w:rPr>
              <w:t>Clinical Setting</w:t>
            </w:r>
          </w:p>
        </w:tc>
        <w:tc>
          <w:tcPr>
            <w:tcW w:w="2600" w:type="dxa"/>
          </w:tcPr>
          <w:p w14:paraId="73772D3E" w14:textId="2DF7871E" w:rsidR="002372E9" w:rsidRPr="00334664" w:rsidRDefault="002372E9" w:rsidP="00334664">
            <w:pPr>
              <w:jc w:val="center"/>
              <w:rPr>
                <w:b/>
                <w:bCs/>
              </w:rPr>
            </w:pPr>
          </w:p>
          <w:p w14:paraId="712CF847" w14:textId="531C8BE3" w:rsidR="002372E9" w:rsidRPr="00334664" w:rsidRDefault="0050269C" w:rsidP="00334664">
            <w:pPr>
              <w:jc w:val="center"/>
              <w:rPr>
                <w:b/>
                <w:bCs/>
              </w:rPr>
            </w:pPr>
            <w:r w:rsidRPr="00334664">
              <w:rPr>
                <w:b/>
                <w:bCs/>
              </w:rPr>
              <w:t>COVID</w:t>
            </w:r>
            <w:r w:rsidR="00334664" w:rsidRPr="00334664">
              <w:rPr>
                <w:b/>
                <w:bCs/>
              </w:rPr>
              <w:t>-19 not suspected or negative.</w:t>
            </w:r>
          </w:p>
        </w:tc>
        <w:tc>
          <w:tcPr>
            <w:tcW w:w="2626" w:type="dxa"/>
          </w:tcPr>
          <w:p w14:paraId="27B51966" w14:textId="77777777" w:rsidR="00334664" w:rsidRPr="00334664" w:rsidRDefault="00334664" w:rsidP="00334664">
            <w:pPr>
              <w:jc w:val="center"/>
              <w:rPr>
                <w:b/>
                <w:bCs/>
              </w:rPr>
            </w:pPr>
          </w:p>
          <w:p w14:paraId="42510249" w14:textId="699C22E9" w:rsidR="002372E9" w:rsidRPr="00334664" w:rsidRDefault="00334664" w:rsidP="00334664">
            <w:pPr>
              <w:jc w:val="center"/>
              <w:rPr>
                <w:b/>
                <w:bCs/>
              </w:rPr>
            </w:pPr>
            <w:r w:rsidRPr="00334664">
              <w:rPr>
                <w:b/>
                <w:bCs/>
              </w:rPr>
              <w:t>Suspected or Probable COVID-19</w:t>
            </w:r>
          </w:p>
          <w:p w14:paraId="653DAAE9" w14:textId="024F9698" w:rsidR="002372E9" w:rsidRPr="00334664" w:rsidRDefault="002372E9" w:rsidP="00334664">
            <w:pPr>
              <w:jc w:val="center"/>
              <w:rPr>
                <w:b/>
                <w:bCs/>
              </w:rPr>
            </w:pPr>
          </w:p>
        </w:tc>
        <w:tc>
          <w:tcPr>
            <w:tcW w:w="2784" w:type="dxa"/>
          </w:tcPr>
          <w:p w14:paraId="069BA1B0" w14:textId="32D79F87" w:rsidR="002372E9" w:rsidRPr="00334664" w:rsidRDefault="002372E9" w:rsidP="00334664">
            <w:pPr>
              <w:jc w:val="center"/>
              <w:rPr>
                <w:b/>
                <w:bCs/>
              </w:rPr>
            </w:pPr>
          </w:p>
          <w:p w14:paraId="79884BAD" w14:textId="30D722F7" w:rsidR="002372E9" w:rsidRPr="00334664" w:rsidRDefault="00795F79" w:rsidP="00334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Confirmed </w:t>
            </w:r>
            <w:r w:rsidR="002372E9" w:rsidRPr="00334664">
              <w:rPr>
                <w:b/>
                <w:bCs/>
              </w:rPr>
              <w:t>COVID</w:t>
            </w:r>
            <w:r w:rsidR="00334664" w:rsidRPr="00334664">
              <w:rPr>
                <w:b/>
                <w:bCs/>
              </w:rPr>
              <w:t>-19</w:t>
            </w:r>
          </w:p>
          <w:p w14:paraId="4104B1FC" w14:textId="77777777" w:rsidR="002372E9" w:rsidRPr="00334664" w:rsidRDefault="002372E9" w:rsidP="00334664">
            <w:pPr>
              <w:jc w:val="center"/>
              <w:rPr>
                <w:b/>
                <w:bCs/>
              </w:rPr>
            </w:pPr>
          </w:p>
          <w:p w14:paraId="09D294E0" w14:textId="2697AF4A" w:rsidR="002372E9" w:rsidRPr="00334664" w:rsidRDefault="002372E9" w:rsidP="00334664">
            <w:pPr>
              <w:jc w:val="center"/>
              <w:rPr>
                <w:b/>
                <w:bCs/>
              </w:rPr>
            </w:pPr>
          </w:p>
        </w:tc>
      </w:tr>
      <w:tr w:rsidR="002372E9" w14:paraId="16B96BDF" w14:textId="77777777" w:rsidTr="002C51AD">
        <w:trPr>
          <w:trHeight w:val="612"/>
        </w:trPr>
        <w:tc>
          <w:tcPr>
            <w:tcW w:w="1781" w:type="dxa"/>
          </w:tcPr>
          <w:p w14:paraId="21CAE308" w14:textId="65FF70C3" w:rsidR="002372E9" w:rsidRPr="00334664" w:rsidRDefault="002372E9" w:rsidP="00334664">
            <w:pPr>
              <w:jc w:val="center"/>
              <w:rPr>
                <w:b/>
                <w:bCs/>
                <w:u w:val="single"/>
              </w:rPr>
            </w:pPr>
            <w:r w:rsidRPr="00334664">
              <w:rPr>
                <w:b/>
                <w:bCs/>
                <w:u w:val="single"/>
              </w:rPr>
              <w:t>Community</w:t>
            </w:r>
            <w:r w:rsidR="00795F79">
              <w:rPr>
                <w:b/>
                <w:bCs/>
                <w:u w:val="single"/>
              </w:rPr>
              <w:t>/</w:t>
            </w:r>
            <w:r w:rsidRPr="00334664">
              <w:rPr>
                <w:b/>
                <w:bCs/>
                <w:u w:val="single"/>
              </w:rPr>
              <w:t xml:space="preserve"> Clinic</w:t>
            </w:r>
          </w:p>
        </w:tc>
        <w:tc>
          <w:tcPr>
            <w:tcW w:w="2600" w:type="dxa"/>
          </w:tcPr>
          <w:p w14:paraId="7F7464B9" w14:textId="7D78EB66" w:rsidR="002372E9" w:rsidRDefault="002372E9" w:rsidP="00334664">
            <w:pPr>
              <w:jc w:val="center"/>
            </w:pPr>
            <w:r>
              <w:t>Surgical Mask</w:t>
            </w:r>
            <w:r w:rsidR="00334664">
              <w:t xml:space="preserve"> and </w:t>
            </w:r>
            <w:r>
              <w:t>Eye Protection*</w:t>
            </w:r>
          </w:p>
        </w:tc>
        <w:tc>
          <w:tcPr>
            <w:tcW w:w="2626" w:type="dxa"/>
          </w:tcPr>
          <w:p w14:paraId="2F48FD9A" w14:textId="760F360D" w:rsidR="002372E9" w:rsidRDefault="002372E9" w:rsidP="00334664">
            <w:pPr>
              <w:jc w:val="center"/>
            </w:pPr>
            <w:r>
              <w:t>Droplet/Contact**</w:t>
            </w:r>
          </w:p>
        </w:tc>
        <w:tc>
          <w:tcPr>
            <w:tcW w:w="2784" w:type="dxa"/>
          </w:tcPr>
          <w:p w14:paraId="1E35C21B" w14:textId="7E68B77F" w:rsidR="002372E9" w:rsidRDefault="00334664" w:rsidP="00334664">
            <w:pPr>
              <w:jc w:val="center"/>
            </w:pPr>
            <w:r>
              <w:t xml:space="preserve">Phase </w:t>
            </w:r>
            <w:r w:rsidR="00535EA6">
              <w:t>2</w:t>
            </w:r>
            <w:r>
              <w:t xml:space="preserve"> students not to be involved in care.</w:t>
            </w:r>
          </w:p>
        </w:tc>
      </w:tr>
      <w:tr w:rsidR="00334664" w14:paraId="19D9B0A3" w14:textId="77777777" w:rsidTr="002C51AD">
        <w:trPr>
          <w:trHeight w:val="901"/>
        </w:trPr>
        <w:tc>
          <w:tcPr>
            <w:tcW w:w="1781" w:type="dxa"/>
          </w:tcPr>
          <w:p w14:paraId="626BFD90" w14:textId="1D8CD9D7" w:rsidR="00334664" w:rsidRPr="00334664" w:rsidRDefault="00334664" w:rsidP="00334664">
            <w:pPr>
              <w:jc w:val="center"/>
              <w:rPr>
                <w:b/>
                <w:bCs/>
                <w:u w:val="single"/>
              </w:rPr>
            </w:pPr>
            <w:r w:rsidRPr="00334664">
              <w:rPr>
                <w:b/>
                <w:bCs/>
                <w:u w:val="single"/>
              </w:rPr>
              <w:t>Emergency Department</w:t>
            </w:r>
          </w:p>
        </w:tc>
        <w:tc>
          <w:tcPr>
            <w:tcW w:w="2600" w:type="dxa"/>
          </w:tcPr>
          <w:p w14:paraId="63EB55F3" w14:textId="144027A8" w:rsidR="00334664" w:rsidRDefault="00334664" w:rsidP="00334664">
            <w:pPr>
              <w:jc w:val="center"/>
            </w:pPr>
            <w:r>
              <w:t>Surgical Mask, Eye Protection, Gown and Gloves</w:t>
            </w:r>
          </w:p>
        </w:tc>
        <w:tc>
          <w:tcPr>
            <w:tcW w:w="2626" w:type="dxa"/>
          </w:tcPr>
          <w:p w14:paraId="564D46E8" w14:textId="06A4D79C" w:rsidR="00334664" w:rsidRDefault="00334664" w:rsidP="00334664">
            <w:pPr>
              <w:jc w:val="center"/>
            </w:pPr>
            <w:r>
              <w:t>Droplet/Contact**</w:t>
            </w:r>
          </w:p>
        </w:tc>
        <w:tc>
          <w:tcPr>
            <w:tcW w:w="2784" w:type="dxa"/>
          </w:tcPr>
          <w:p w14:paraId="6DA6273E" w14:textId="5144DB13" w:rsidR="00334664" w:rsidRDefault="00334664" w:rsidP="00334664">
            <w:pPr>
              <w:jc w:val="center"/>
            </w:pPr>
            <w:r>
              <w:t xml:space="preserve">Phase </w:t>
            </w:r>
            <w:r w:rsidR="00535EA6">
              <w:t>2</w:t>
            </w:r>
            <w:r>
              <w:t xml:space="preserve"> students not to be involved in care.</w:t>
            </w:r>
          </w:p>
        </w:tc>
      </w:tr>
      <w:tr w:rsidR="00334664" w14:paraId="68D67EBB" w14:textId="77777777" w:rsidTr="002C51AD">
        <w:trPr>
          <w:trHeight w:val="612"/>
        </w:trPr>
        <w:tc>
          <w:tcPr>
            <w:tcW w:w="1781" w:type="dxa"/>
          </w:tcPr>
          <w:p w14:paraId="4F5A199B" w14:textId="57979A7B" w:rsidR="00334664" w:rsidRPr="00334664" w:rsidRDefault="00334664" w:rsidP="00334664">
            <w:pPr>
              <w:jc w:val="center"/>
              <w:rPr>
                <w:b/>
                <w:bCs/>
                <w:u w:val="single"/>
              </w:rPr>
            </w:pPr>
            <w:r w:rsidRPr="00334664">
              <w:rPr>
                <w:b/>
                <w:bCs/>
                <w:u w:val="single"/>
              </w:rPr>
              <w:t>In-Patient</w:t>
            </w:r>
          </w:p>
        </w:tc>
        <w:tc>
          <w:tcPr>
            <w:tcW w:w="2600" w:type="dxa"/>
          </w:tcPr>
          <w:p w14:paraId="4E953895" w14:textId="230AABB0" w:rsidR="00334664" w:rsidRDefault="00334664" w:rsidP="00334664">
            <w:pPr>
              <w:jc w:val="center"/>
            </w:pPr>
            <w:r>
              <w:t>Surgical Mask and Eye Protection*</w:t>
            </w:r>
          </w:p>
        </w:tc>
        <w:tc>
          <w:tcPr>
            <w:tcW w:w="2626" w:type="dxa"/>
          </w:tcPr>
          <w:p w14:paraId="4DA88DD6" w14:textId="25089995" w:rsidR="00334664" w:rsidRDefault="00334664" w:rsidP="00334664">
            <w:pPr>
              <w:jc w:val="center"/>
            </w:pPr>
            <w:r>
              <w:t>Droplet/Contact**</w:t>
            </w:r>
          </w:p>
        </w:tc>
        <w:tc>
          <w:tcPr>
            <w:tcW w:w="2784" w:type="dxa"/>
          </w:tcPr>
          <w:p w14:paraId="56561F2F" w14:textId="4D1392B0" w:rsidR="00334664" w:rsidRDefault="00334664" w:rsidP="00334664">
            <w:pPr>
              <w:jc w:val="center"/>
            </w:pPr>
            <w:r>
              <w:t xml:space="preserve">Phase </w:t>
            </w:r>
            <w:r w:rsidR="00535EA6">
              <w:t>2</w:t>
            </w:r>
            <w:r>
              <w:t xml:space="preserve"> students not to be involved in care.</w:t>
            </w:r>
          </w:p>
        </w:tc>
      </w:tr>
      <w:tr w:rsidR="00334664" w14:paraId="51C1DCB0" w14:textId="77777777" w:rsidTr="002C51AD">
        <w:trPr>
          <w:trHeight w:val="901"/>
        </w:trPr>
        <w:tc>
          <w:tcPr>
            <w:tcW w:w="1781" w:type="dxa"/>
          </w:tcPr>
          <w:p w14:paraId="07C8CBEA" w14:textId="34FC5B61" w:rsidR="00334664" w:rsidRPr="00334664" w:rsidRDefault="00334664" w:rsidP="00334664">
            <w:pPr>
              <w:jc w:val="center"/>
              <w:rPr>
                <w:b/>
                <w:bCs/>
                <w:u w:val="single"/>
              </w:rPr>
            </w:pPr>
            <w:r w:rsidRPr="00334664">
              <w:rPr>
                <w:b/>
                <w:bCs/>
                <w:u w:val="single"/>
              </w:rPr>
              <w:t>Operating Room</w:t>
            </w:r>
          </w:p>
        </w:tc>
        <w:tc>
          <w:tcPr>
            <w:tcW w:w="2600" w:type="dxa"/>
          </w:tcPr>
          <w:p w14:paraId="02DE8F4E" w14:textId="32CE4C33" w:rsidR="00334664" w:rsidRDefault="00334664" w:rsidP="00334664">
            <w:pPr>
              <w:jc w:val="center"/>
            </w:pPr>
            <w:r>
              <w:t>Droplet/Contact**</w:t>
            </w:r>
          </w:p>
          <w:p w14:paraId="3D438CC6" w14:textId="78662D23" w:rsidR="00334664" w:rsidRDefault="00334664" w:rsidP="00334664">
            <w:pPr>
              <w:jc w:val="center"/>
            </w:pPr>
          </w:p>
        </w:tc>
        <w:tc>
          <w:tcPr>
            <w:tcW w:w="2626" w:type="dxa"/>
          </w:tcPr>
          <w:p w14:paraId="637C6DAE" w14:textId="075EA163" w:rsidR="00334664" w:rsidRDefault="00334664" w:rsidP="00334664">
            <w:pPr>
              <w:jc w:val="center"/>
            </w:pPr>
            <w:r>
              <w:t xml:space="preserve">Droplet/Contact** and follow </w:t>
            </w:r>
            <w:r w:rsidR="00795F79">
              <w:t>hospital Operating Room protocols</w:t>
            </w:r>
          </w:p>
        </w:tc>
        <w:tc>
          <w:tcPr>
            <w:tcW w:w="2784" w:type="dxa"/>
          </w:tcPr>
          <w:p w14:paraId="37889FAD" w14:textId="30B75314" w:rsidR="00334664" w:rsidRDefault="00334664" w:rsidP="00334664">
            <w:pPr>
              <w:jc w:val="center"/>
            </w:pPr>
            <w:r>
              <w:t xml:space="preserve">Phase </w:t>
            </w:r>
            <w:r w:rsidR="00535EA6">
              <w:t>2</w:t>
            </w:r>
            <w:r>
              <w:t xml:space="preserve"> students not to be involved in care.</w:t>
            </w:r>
          </w:p>
        </w:tc>
      </w:tr>
    </w:tbl>
    <w:p w14:paraId="020EA8C2" w14:textId="77777777" w:rsidR="002372E9" w:rsidRDefault="002372E9" w:rsidP="00065F7E"/>
    <w:p w14:paraId="53151E56" w14:textId="77B68A32" w:rsidR="00817D4D" w:rsidRPr="002372E9" w:rsidRDefault="003D5C51" w:rsidP="002372E9">
      <w:pPr>
        <w:jc w:val="center"/>
        <w:rPr>
          <w:i/>
          <w:iCs/>
        </w:rPr>
      </w:pPr>
      <w:r w:rsidRPr="002372E9">
        <w:rPr>
          <w:i/>
          <w:iCs/>
        </w:rPr>
        <w:t xml:space="preserve">*Some hospitals and clinics </w:t>
      </w:r>
      <w:r w:rsidR="00334664">
        <w:rPr>
          <w:i/>
          <w:iCs/>
        </w:rPr>
        <w:t>require</w:t>
      </w:r>
      <w:r w:rsidRPr="002372E9">
        <w:rPr>
          <w:i/>
          <w:iCs/>
        </w:rPr>
        <w:t xml:space="preserve"> Eye Protection</w:t>
      </w:r>
      <w:r w:rsidR="00334664">
        <w:rPr>
          <w:i/>
          <w:iCs/>
        </w:rPr>
        <w:t xml:space="preserve"> in addition to Surgical Masks</w:t>
      </w:r>
      <w:r w:rsidRPr="002372E9">
        <w:rPr>
          <w:i/>
          <w:iCs/>
        </w:rPr>
        <w:t xml:space="preserve"> during all clinical encounters.</w:t>
      </w:r>
    </w:p>
    <w:p w14:paraId="674E4A36" w14:textId="5B0F6BCF" w:rsidR="003D5C51" w:rsidRPr="002372E9" w:rsidRDefault="002372E9" w:rsidP="002372E9">
      <w:pPr>
        <w:jc w:val="center"/>
        <w:rPr>
          <w:i/>
          <w:iCs/>
        </w:rPr>
      </w:pPr>
      <w:r w:rsidRPr="002372E9">
        <w:rPr>
          <w:i/>
          <w:iCs/>
        </w:rPr>
        <w:t>**</w:t>
      </w:r>
      <w:r w:rsidR="003D5C51" w:rsidRPr="002372E9">
        <w:rPr>
          <w:i/>
          <w:iCs/>
        </w:rPr>
        <w:t>Droplet/Contact = Surgical mask, eye protection (visor, face shield, or goggles), gown, gloves</w:t>
      </w:r>
    </w:p>
    <w:p w14:paraId="1E1A2FDA" w14:textId="77777777" w:rsidR="003D5C51" w:rsidRDefault="003D5C51"/>
    <w:p w14:paraId="73EC025B" w14:textId="77777777" w:rsidR="003D5C51" w:rsidRDefault="003D5C51"/>
    <w:sectPr w:rsidR="003D5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7F0"/>
    <w:multiLevelType w:val="hybridMultilevel"/>
    <w:tmpl w:val="435222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4D"/>
    <w:rsid w:val="00065F7E"/>
    <w:rsid w:val="00076B51"/>
    <w:rsid w:val="002372E9"/>
    <w:rsid w:val="002C51AD"/>
    <w:rsid w:val="00331B1A"/>
    <w:rsid w:val="00334664"/>
    <w:rsid w:val="003D5C51"/>
    <w:rsid w:val="0050269C"/>
    <w:rsid w:val="00535EA6"/>
    <w:rsid w:val="00795F79"/>
    <w:rsid w:val="00817D4D"/>
    <w:rsid w:val="008D7950"/>
    <w:rsid w:val="009710C0"/>
    <w:rsid w:val="00B60FB5"/>
    <w:rsid w:val="00BB4BA3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8E99"/>
  <w15:chartTrackingRefBased/>
  <w15:docId w15:val="{365B07CB-CD2F-46A5-8CB8-7B058F56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D4D"/>
    <w:pPr>
      <w:ind w:left="720"/>
      <w:contextualSpacing/>
    </w:pPr>
  </w:style>
  <w:style w:type="table" w:styleId="TableGrid">
    <w:name w:val="Table Grid"/>
    <w:basedOn w:val="TableNormal"/>
    <w:uiPriority w:val="39"/>
    <w:rsid w:val="0006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Toner</dc:creator>
  <cp:keywords/>
  <dc:description/>
  <cp:lastModifiedBy>Peter Istvan</cp:lastModifiedBy>
  <cp:revision>3</cp:revision>
  <cp:lastPrinted>2020-08-24T10:15:00Z</cp:lastPrinted>
  <dcterms:created xsi:type="dcterms:W3CDTF">2020-07-30T09:49:00Z</dcterms:created>
  <dcterms:modified xsi:type="dcterms:W3CDTF">2020-07-30T09:52:00Z</dcterms:modified>
</cp:coreProperties>
</file>